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044350" w14:textId="194F1F75" w:rsidR="0068620D" w:rsidRPr="0068620D" w:rsidRDefault="0068620D" w:rsidP="0068620D">
      <w:pPr>
        <w:jc w:val="center"/>
        <w:rPr>
          <w:rFonts w:ascii="Comic Sans MS" w:hAnsi="Comic Sans MS"/>
          <w:sz w:val="28"/>
          <w:szCs w:val="28"/>
          <w:u w:val="single"/>
        </w:rPr>
      </w:pPr>
      <w:bookmarkStart w:id="0" w:name="_GoBack"/>
      <w:bookmarkEnd w:id="0"/>
      <w:r w:rsidRPr="0068620D">
        <w:rPr>
          <w:rFonts w:ascii="Comic Sans MS" w:hAnsi="Comic Sans MS"/>
          <w:sz w:val="28"/>
          <w:szCs w:val="28"/>
          <w:u w:val="single"/>
        </w:rPr>
        <w:t>Complete the activities below which focus on using fronted adverbials.</w:t>
      </w:r>
    </w:p>
    <w:p w14:paraId="667C3124" w14:textId="77777777" w:rsidR="0068620D" w:rsidRDefault="0068620D"/>
    <w:p w14:paraId="5E26D75C" w14:textId="6B545D2A" w:rsidR="0068620D" w:rsidRDefault="0068620D">
      <w:r w:rsidRPr="0068620D">
        <w:rPr>
          <w:noProof/>
          <w:lang w:eastAsia="en-GB"/>
        </w:rPr>
        <w:drawing>
          <wp:inline distT="0" distB="0" distL="0" distR="0" wp14:anchorId="1E870FC8" wp14:editId="0E9E7BA7">
            <wp:extent cx="5731510" cy="1927306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2435" t="35454" r="22225" b="31455"/>
                    <a:stretch/>
                  </pic:blipFill>
                  <pic:spPr bwMode="auto">
                    <a:xfrm>
                      <a:off x="0" y="0"/>
                      <a:ext cx="5731510" cy="19273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A61ED6" w14:textId="0A51BA59" w:rsidR="00962BB3" w:rsidRDefault="0068620D">
      <w:r w:rsidRPr="0068620D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65719D0" wp14:editId="7C66974F">
            <wp:simplePos x="0" y="0"/>
            <wp:positionH relativeFrom="margin">
              <wp:align>right</wp:align>
            </wp:positionH>
            <wp:positionV relativeFrom="paragraph">
              <wp:posOffset>3022600</wp:posOffset>
            </wp:positionV>
            <wp:extent cx="5734050" cy="2092960"/>
            <wp:effectExtent l="0" t="0" r="0" b="2540"/>
            <wp:wrapTight wrapText="bothSides">
              <wp:wrapPolygon edited="0">
                <wp:start x="0" y="0"/>
                <wp:lineTo x="0" y="21430"/>
                <wp:lineTo x="21528" y="21430"/>
                <wp:lineTo x="2152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68" t="37522" r="23056" b="27319"/>
                    <a:stretch/>
                  </pic:blipFill>
                  <pic:spPr bwMode="auto">
                    <a:xfrm>
                      <a:off x="0" y="0"/>
                      <a:ext cx="5734050" cy="2092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8620D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6E8FBCD" wp14:editId="451ECD97">
            <wp:simplePos x="0" y="0"/>
            <wp:positionH relativeFrom="margin">
              <wp:align>right</wp:align>
            </wp:positionH>
            <wp:positionV relativeFrom="paragraph">
              <wp:posOffset>351790</wp:posOffset>
            </wp:positionV>
            <wp:extent cx="5734050" cy="2226945"/>
            <wp:effectExtent l="0" t="0" r="0" b="1905"/>
            <wp:wrapTight wrapText="bothSides">
              <wp:wrapPolygon edited="0">
                <wp:start x="0" y="0"/>
                <wp:lineTo x="0" y="21434"/>
                <wp:lineTo x="21528" y="21434"/>
                <wp:lineTo x="2152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02" t="32795" r="23056" b="29683"/>
                    <a:stretch/>
                  </pic:blipFill>
                  <pic:spPr bwMode="auto">
                    <a:xfrm>
                      <a:off x="0" y="0"/>
                      <a:ext cx="5734050" cy="2226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62B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20D"/>
    <w:rsid w:val="0068620D"/>
    <w:rsid w:val="00711AAD"/>
    <w:rsid w:val="00962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DBBAB"/>
  <w15:chartTrackingRefBased/>
  <w15:docId w15:val="{0C72F5C7-B6A1-4761-A34A-E124E12CA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12" ma:contentTypeDescription="Create a new document." ma:contentTypeScope="" ma:versionID="5e13dcd08906a7ea1f87bf281ed45e66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299f70e5bd8e5330a454a6b7d332438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F0AD6F-01C7-411F-A346-8387E16212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04694A-79F1-49E0-A87F-2580A84257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cd789-efba-44b6-8dc3-82e6a71f6c9b"/>
    <ds:schemaRef ds:uri="a1e73041-0a65-4455-9fa0-f722178cd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D23F76-0B2E-4207-B710-4FB4F38B04BA}">
  <ds:schemaRefs>
    <ds:schemaRef ds:uri="http://purl.org/dc/terms/"/>
    <ds:schemaRef ds:uri="a1e73041-0a65-4455-9fa0-f722178cddb9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badcd789-efba-44b6-8dc3-82e6a71f6c9b"/>
    <ds:schemaRef ds:uri="http://www.w3.org/XML/1998/namespace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Cash</dc:creator>
  <cp:keywords/>
  <dc:description/>
  <cp:lastModifiedBy>install</cp:lastModifiedBy>
  <cp:revision>2</cp:revision>
  <dcterms:created xsi:type="dcterms:W3CDTF">2020-05-03T17:00:00Z</dcterms:created>
  <dcterms:modified xsi:type="dcterms:W3CDTF">2020-05-03T17:00:00Z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